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E3" w:rsidRDefault="009F18E0" w:rsidP="000463DC">
      <w:pPr>
        <w:pStyle w:val="Nessunaspaziatura"/>
      </w:pPr>
      <w:r>
        <w:rPr>
          <w:rFonts w:hint="eastAsia"/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haracter">
              <wp:posOffset>-2540</wp:posOffset>
            </wp:positionH>
            <wp:positionV relativeFrom="line">
              <wp:posOffset>-253365</wp:posOffset>
            </wp:positionV>
            <wp:extent cx="928370" cy="1026160"/>
            <wp:effectExtent l="19050" t="0" r="5080" b="0"/>
            <wp:wrapSquare wrapText="bothSides"/>
            <wp:docPr id="2" name="Immagine 2" descr="logo_Diocesi_Marini(20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_Diocesi_Marini(2013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11E3">
        <w:t xml:space="preserve">     </w:t>
      </w:r>
      <w:r w:rsidR="005B62AF">
        <w:t xml:space="preserve">   </w:t>
      </w:r>
      <w:r w:rsidR="004E11E3">
        <w:t>Diocesi di Assisi  - Nocera Umbra  -  Gualdo Tadino</w:t>
      </w:r>
    </w:p>
    <w:p w:rsidR="004E11E3" w:rsidRDefault="004E11E3">
      <w:pPr>
        <w:rPr>
          <w:rFonts w:ascii="Adobe Caslon Pro" w:hAnsi="Adobe Caslon Pro"/>
          <w:b/>
          <w:i/>
          <w:color w:val="643E00"/>
          <w:spacing w:val="20"/>
          <w:sz w:val="24"/>
        </w:rPr>
      </w:pPr>
      <w:r>
        <w:rPr>
          <w:rFonts w:ascii="Bookman Old Styl" w:hAnsi="Bookman Old Styl"/>
          <w:b/>
          <w:smallCaps/>
          <w:color w:val="643E00"/>
          <w:spacing w:val="20"/>
          <w:sz w:val="22"/>
        </w:rPr>
        <w:t xml:space="preserve">                                     </w:t>
      </w:r>
      <w:r>
        <w:rPr>
          <w:rFonts w:ascii="Adobe Caslon Pro" w:hAnsi="Adobe Caslon Pro"/>
          <w:b/>
          <w:i/>
          <w:color w:val="643E00"/>
          <w:spacing w:val="20"/>
          <w:sz w:val="24"/>
        </w:rPr>
        <w:t>Curia diocesana</w:t>
      </w:r>
    </w:p>
    <w:p w:rsidR="004E11E3" w:rsidRDefault="004E11E3">
      <w:pPr>
        <w:rPr>
          <w:color w:val="000000"/>
        </w:rPr>
      </w:pPr>
    </w:p>
    <w:p w:rsidR="004E11E3" w:rsidRDefault="004E11E3">
      <w:pPr>
        <w:rPr>
          <w:color w:val="000000"/>
        </w:rPr>
      </w:pPr>
    </w:p>
    <w:p w:rsidR="005B62AF" w:rsidRDefault="004E11E3">
      <w:pPr>
        <w:rPr>
          <w:rFonts w:ascii="Adobe Caslon Pro" w:hAnsi="Adobe Caslon Pro"/>
          <w:b/>
          <w:i/>
          <w:color w:val="643E00"/>
          <w:spacing w:val="20"/>
          <w:sz w:val="24"/>
        </w:rPr>
      </w:pPr>
      <w:r>
        <w:rPr>
          <w:rFonts w:ascii="Adobe Caslon Pro" w:hAnsi="Adobe Caslon Pro"/>
          <w:b/>
          <w:i/>
          <w:color w:val="643E00"/>
          <w:spacing w:val="20"/>
          <w:sz w:val="24"/>
        </w:rPr>
        <w:t>Ufficio Stampa</w:t>
      </w:r>
      <w:r w:rsidR="00707DC6">
        <w:rPr>
          <w:rFonts w:ascii="Adobe Caslon Pro" w:hAnsi="Adobe Caslon Pro"/>
          <w:b/>
          <w:i/>
          <w:color w:val="643E00"/>
          <w:spacing w:val="20"/>
          <w:sz w:val="24"/>
        </w:rPr>
        <w:t xml:space="preserve">                    </w:t>
      </w:r>
    </w:p>
    <w:p w:rsidR="004E11E3" w:rsidRDefault="00610464" w:rsidP="005B62AF">
      <w:pPr>
        <w:jc w:val="center"/>
        <w:rPr>
          <w:rFonts w:ascii="Adobe Caslon Pro" w:hAnsi="Adobe Caslon Pro"/>
          <w:b/>
          <w:color w:val="643E00"/>
          <w:spacing w:val="20"/>
          <w:sz w:val="24"/>
        </w:rPr>
      </w:pPr>
      <w:r w:rsidRPr="00757A37">
        <w:rPr>
          <w:rFonts w:ascii="Adobe Caslon Pro" w:hAnsi="Adobe Caslon Pro"/>
          <w:b/>
          <w:color w:val="643E00"/>
          <w:spacing w:val="20"/>
          <w:sz w:val="24"/>
        </w:rPr>
        <w:t>COMUNICATO STAMPA</w:t>
      </w:r>
    </w:p>
    <w:p w:rsidR="003F716A" w:rsidRPr="00757A37" w:rsidRDefault="003F716A">
      <w:pPr>
        <w:rPr>
          <w:rFonts w:ascii="Adobe Caslon Pro" w:hAnsi="Adobe Caslon Pro"/>
          <w:b/>
          <w:color w:val="643E00"/>
          <w:spacing w:val="20"/>
          <w:sz w:val="24"/>
        </w:rPr>
      </w:pPr>
    </w:p>
    <w:p w:rsidR="00242429" w:rsidRPr="00242429" w:rsidRDefault="00242429" w:rsidP="00242429">
      <w:pPr>
        <w:jc w:val="center"/>
        <w:rPr>
          <w:rFonts w:ascii="Adobe Caslon Pro" w:hAnsi="Adobe Caslon Pro"/>
          <w:b/>
          <w:color w:val="643E00"/>
          <w:spacing w:val="20"/>
          <w:sz w:val="18"/>
          <w:szCs w:val="18"/>
        </w:rPr>
      </w:pPr>
      <w:r w:rsidRPr="00242429">
        <w:rPr>
          <w:rFonts w:ascii="Adobe Caslon Pro" w:hAnsi="Adobe Caslon Pro"/>
          <w:b/>
          <w:color w:val="643E00"/>
          <w:spacing w:val="20"/>
          <w:sz w:val="18"/>
          <w:szCs w:val="18"/>
        </w:rPr>
        <w:t xml:space="preserve">C’è tempo fino al 31 dicembre di quest’anno per presentare le domande, documentazione online </w:t>
      </w:r>
    </w:p>
    <w:p w:rsidR="005F5EBA" w:rsidRPr="00242429" w:rsidRDefault="00242429" w:rsidP="005F5EBA">
      <w:pPr>
        <w:jc w:val="center"/>
        <w:rPr>
          <w:rFonts w:ascii="Adobe Caslon Pro" w:hAnsi="Adobe Caslon Pro"/>
          <w:b/>
          <w:color w:val="643E00"/>
          <w:spacing w:val="20"/>
          <w:sz w:val="22"/>
          <w:szCs w:val="22"/>
        </w:rPr>
      </w:pPr>
      <w:r w:rsidRPr="00242429">
        <w:rPr>
          <w:rFonts w:ascii="Adobe Caslon Pro" w:hAnsi="Adobe Caslon Pro"/>
          <w:b/>
          <w:color w:val="643E00"/>
          <w:spacing w:val="20"/>
          <w:sz w:val="22"/>
          <w:szCs w:val="22"/>
        </w:rPr>
        <w:t xml:space="preserve">PREMIO </w:t>
      </w:r>
      <w:r w:rsidR="008D1575" w:rsidRPr="00242429">
        <w:rPr>
          <w:rFonts w:ascii="Adobe Caslon Pro" w:hAnsi="Adobe Caslon Pro"/>
          <w:b/>
          <w:color w:val="643E00"/>
          <w:spacing w:val="20"/>
          <w:sz w:val="22"/>
          <w:szCs w:val="22"/>
        </w:rPr>
        <w:t xml:space="preserve">FRANCESCO D’ASSISI E CARLO ACUTIS, </w:t>
      </w:r>
      <w:r w:rsidRPr="00242429">
        <w:rPr>
          <w:rFonts w:ascii="Adobe Caslon Pro" w:hAnsi="Adobe Caslon Pro"/>
          <w:b/>
          <w:color w:val="643E00"/>
          <w:spacing w:val="20"/>
          <w:sz w:val="22"/>
          <w:szCs w:val="22"/>
        </w:rPr>
        <w:t>PROROGATA LA SCADENZA</w:t>
      </w:r>
    </w:p>
    <w:p w:rsidR="00B91A43" w:rsidRPr="00242429" w:rsidRDefault="00242429" w:rsidP="005F5EBA">
      <w:pPr>
        <w:jc w:val="center"/>
        <w:rPr>
          <w:rFonts w:ascii="Adobe Caslon Pro" w:hAnsi="Adobe Caslon Pro"/>
          <w:b/>
          <w:i/>
          <w:color w:val="643E00"/>
          <w:spacing w:val="20"/>
          <w:sz w:val="18"/>
          <w:szCs w:val="18"/>
        </w:rPr>
      </w:pPr>
      <w:r w:rsidRPr="00242429">
        <w:rPr>
          <w:rFonts w:ascii="Adobe Caslon Pro" w:hAnsi="Adobe Caslon Pro"/>
          <w:b/>
          <w:i/>
          <w:color w:val="643E00"/>
          <w:spacing w:val="20"/>
          <w:sz w:val="18"/>
          <w:szCs w:val="18"/>
        </w:rPr>
        <w:t>L’iniziativa è volta a sostenere progetti che nascono dal basso</w:t>
      </w:r>
      <w:r>
        <w:rPr>
          <w:rFonts w:ascii="Adobe Caslon Pro" w:hAnsi="Adobe Caslon Pro"/>
          <w:b/>
          <w:i/>
          <w:color w:val="643E00"/>
          <w:spacing w:val="20"/>
          <w:sz w:val="18"/>
          <w:szCs w:val="18"/>
        </w:rPr>
        <w:t>:</w:t>
      </w:r>
      <w:r w:rsidRPr="00242429">
        <w:rPr>
          <w:rFonts w:ascii="Adobe Caslon Pro" w:hAnsi="Adobe Caslon Pro"/>
          <w:b/>
          <w:i/>
          <w:color w:val="643E00"/>
          <w:spacing w:val="20"/>
          <w:sz w:val="18"/>
          <w:szCs w:val="18"/>
        </w:rPr>
        <w:t xml:space="preserve"> in palio 50 mila euro</w:t>
      </w:r>
      <w:r w:rsidR="002F65A7" w:rsidRPr="00242429">
        <w:rPr>
          <w:rFonts w:ascii="Adobe Caslon Pro" w:hAnsi="Adobe Caslon Pro"/>
          <w:b/>
          <w:i/>
          <w:color w:val="643E00"/>
          <w:spacing w:val="20"/>
          <w:sz w:val="18"/>
          <w:szCs w:val="18"/>
        </w:rPr>
        <w:t xml:space="preserve"> </w:t>
      </w:r>
    </w:p>
    <w:p w:rsidR="007F6BD8" w:rsidRDefault="007F6BD8" w:rsidP="005F5EBA">
      <w:pPr>
        <w:jc w:val="center"/>
        <w:rPr>
          <w:rFonts w:ascii="Adobe Caslon Pro" w:hAnsi="Adobe Caslon Pro"/>
          <w:b/>
          <w:i/>
          <w:color w:val="643E00"/>
          <w:spacing w:val="20"/>
          <w:sz w:val="18"/>
          <w:szCs w:val="18"/>
        </w:rPr>
      </w:pPr>
    </w:p>
    <w:p w:rsidR="00724A3A" w:rsidRPr="00750FCE" w:rsidRDefault="00724A3A" w:rsidP="005F5EBA">
      <w:pPr>
        <w:jc w:val="center"/>
        <w:rPr>
          <w:rFonts w:ascii="Arial" w:hAnsi="Arial" w:cs="Arial"/>
          <w:b/>
          <w:i/>
          <w:color w:val="643E00"/>
          <w:spacing w:val="20"/>
          <w:sz w:val="18"/>
          <w:szCs w:val="18"/>
        </w:rPr>
      </w:pPr>
    </w:p>
    <w:p w:rsidR="006D4129" w:rsidRPr="002326AD" w:rsidRDefault="00D701FB" w:rsidP="00FE378A">
      <w:pPr>
        <w:spacing w:line="480" w:lineRule="auto"/>
        <w:jc w:val="both"/>
        <w:rPr>
          <w:rFonts w:ascii="Arial" w:hAnsi="Arial" w:cs="Arial"/>
          <w:shd w:val="clear" w:color="auto" w:fill="FFFFFF"/>
        </w:rPr>
      </w:pPr>
      <w:r w:rsidRPr="00AE38EF">
        <w:rPr>
          <w:rFonts w:ascii="Arial" w:hAnsi="Arial" w:cs="Arial"/>
          <w:b/>
          <w:szCs w:val="28"/>
        </w:rPr>
        <w:t>ASSISI</w:t>
      </w:r>
      <w:r w:rsidR="00724A3A" w:rsidRPr="0081381D">
        <w:rPr>
          <w:rFonts w:ascii="Arial" w:hAnsi="Arial" w:cs="Arial"/>
          <w:szCs w:val="28"/>
        </w:rPr>
        <w:t xml:space="preserve"> </w:t>
      </w:r>
      <w:r w:rsidR="006A0E6A" w:rsidRPr="0081381D">
        <w:rPr>
          <w:rFonts w:ascii="Arial" w:hAnsi="Arial" w:cs="Arial"/>
          <w:szCs w:val="28"/>
        </w:rPr>
        <w:t>–</w:t>
      </w:r>
      <w:r w:rsidR="001A57C4" w:rsidRPr="0081381D">
        <w:rPr>
          <w:rFonts w:ascii="Arial" w:hAnsi="Arial" w:cs="Arial"/>
          <w:szCs w:val="28"/>
        </w:rPr>
        <w:t xml:space="preserve"> </w:t>
      </w:r>
      <w:r w:rsidR="00A76506">
        <w:rPr>
          <w:rFonts w:ascii="Arial" w:hAnsi="Arial" w:cs="Arial"/>
          <w:szCs w:val="28"/>
        </w:rPr>
        <w:t xml:space="preserve">È </w:t>
      </w:r>
      <w:r w:rsidR="00FE378A">
        <w:rPr>
          <w:rFonts w:ascii="Arial" w:hAnsi="Arial" w:cs="Arial"/>
          <w:szCs w:val="28"/>
        </w:rPr>
        <w:t>sta</w:t>
      </w:r>
      <w:r w:rsidR="00FC5CCC">
        <w:rPr>
          <w:rFonts w:ascii="Arial" w:hAnsi="Arial" w:cs="Arial"/>
          <w:szCs w:val="28"/>
        </w:rPr>
        <w:t xml:space="preserve">ta prorogata al 31 dicembre di quest’anno la scadenza </w:t>
      </w:r>
      <w:r w:rsidR="00B91A43">
        <w:rPr>
          <w:rFonts w:ascii="Arial" w:hAnsi="Arial" w:cs="Arial"/>
          <w:szCs w:val="28"/>
        </w:rPr>
        <w:t>del</w:t>
      </w:r>
      <w:r w:rsidR="00E07B74">
        <w:rPr>
          <w:rFonts w:ascii="Arial" w:hAnsi="Arial" w:cs="Arial"/>
          <w:szCs w:val="28"/>
        </w:rPr>
        <w:t xml:space="preserve"> premio</w:t>
      </w:r>
      <w:r w:rsidR="00510D2C">
        <w:rPr>
          <w:rFonts w:ascii="Arial" w:hAnsi="Arial" w:cs="Arial"/>
          <w:szCs w:val="28"/>
        </w:rPr>
        <w:t xml:space="preserve"> i</w:t>
      </w:r>
      <w:r w:rsidR="00510D2C">
        <w:rPr>
          <w:rFonts w:ascii="Arial" w:hAnsi="Arial" w:cs="Arial"/>
          <w:color w:val="0A0A0A"/>
          <w:shd w:val="clear" w:color="auto" w:fill="FFFFFF"/>
        </w:rPr>
        <w:t xml:space="preserve">nternazionale “Francesco d’Assisi e Carlo </w:t>
      </w:r>
      <w:proofErr w:type="spellStart"/>
      <w:r w:rsidR="00510D2C">
        <w:rPr>
          <w:rFonts w:ascii="Arial" w:hAnsi="Arial" w:cs="Arial"/>
          <w:color w:val="0A0A0A"/>
          <w:shd w:val="clear" w:color="auto" w:fill="FFFFFF"/>
        </w:rPr>
        <w:t>Acutis</w:t>
      </w:r>
      <w:proofErr w:type="spellEnd"/>
      <w:r w:rsidR="00510D2C">
        <w:rPr>
          <w:rFonts w:ascii="Arial" w:hAnsi="Arial" w:cs="Arial"/>
          <w:color w:val="0A0A0A"/>
          <w:shd w:val="clear" w:color="auto" w:fill="FFFFFF"/>
        </w:rPr>
        <w:t>, per un’economia della Fraternità”</w:t>
      </w:r>
      <w:r w:rsidR="006664E3">
        <w:rPr>
          <w:rFonts w:ascii="Arial" w:hAnsi="Arial" w:cs="Arial"/>
          <w:color w:val="0A0A0A"/>
          <w:shd w:val="clear" w:color="auto" w:fill="FFFFFF"/>
        </w:rPr>
        <w:t>.</w:t>
      </w:r>
      <w:r w:rsidR="00B571A4">
        <w:rPr>
          <w:rFonts w:ascii="Arial" w:hAnsi="Arial" w:cs="Arial"/>
          <w:color w:val="0A0A0A"/>
          <w:shd w:val="clear" w:color="auto" w:fill="FFFFFF"/>
        </w:rPr>
        <w:t xml:space="preserve"> </w:t>
      </w:r>
      <w:r w:rsidR="00FE378A">
        <w:rPr>
          <w:rFonts w:ascii="Arial" w:hAnsi="Arial" w:cs="Arial"/>
          <w:color w:val="0A0A0A"/>
          <w:shd w:val="clear" w:color="auto" w:fill="FFFFFF"/>
        </w:rPr>
        <w:t xml:space="preserve">Lo ha deciso il Consiglio d’amministrazione della Fondazione Santuario della Spogliazione per dare più tempo per partecipare all’edizione 2022 che mette in palio un riconoscimento in denaro </w:t>
      </w:r>
      <w:r w:rsidR="00FC5CCC">
        <w:rPr>
          <w:rFonts w:ascii="Arial" w:hAnsi="Arial" w:cs="Arial"/>
          <w:color w:val="0A0A0A"/>
          <w:shd w:val="clear" w:color="auto" w:fill="FFFFFF"/>
        </w:rPr>
        <w:t xml:space="preserve">al massimo </w:t>
      </w:r>
      <w:r w:rsidR="00904159">
        <w:rPr>
          <w:rFonts w:ascii="Arial" w:hAnsi="Arial" w:cs="Arial"/>
          <w:color w:val="0A0A0A"/>
          <w:shd w:val="clear" w:color="auto" w:fill="FFFFFF"/>
        </w:rPr>
        <w:t xml:space="preserve">di </w:t>
      </w:r>
      <w:r w:rsidR="00FE378A">
        <w:rPr>
          <w:rFonts w:ascii="Arial" w:hAnsi="Arial" w:cs="Arial"/>
          <w:color w:val="0A0A0A"/>
          <w:shd w:val="clear" w:color="auto" w:fill="FFFFFF"/>
        </w:rPr>
        <w:t xml:space="preserve">50 mila euro per il vincitore. </w:t>
      </w:r>
      <w:r w:rsidR="002D0B5F">
        <w:rPr>
          <w:rFonts w:ascii="Arial" w:hAnsi="Arial" w:cs="Arial"/>
          <w:color w:val="0A0A0A"/>
          <w:shd w:val="clear" w:color="auto" w:fill="FFFFFF"/>
        </w:rPr>
        <w:t>“Abbiamo deciso di posticipare la scadenza – spiega il presidente della F</w:t>
      </w:r>
      <w:r w:rsidR="00D5615D">
        <w:rPr>
          <w:rFonts w:ascii="Arial" w:hAnsi="Arial" w:cs="Arial"/>
          <w:color w:val="0A0A0A"/>
          <w:shd w:val="clear" w:color="auto" w:fill="FFFFFF"/>
        </w:rPr>
        <w:t xml:space="preserve">ondazione, don Cesare </w:t>
      </w:r>
      <w:proofErr w:type="spellStart"/>
      <w:r w:rsidR="00D5615D">
        <w:rPr>
          <w:rFonts w:ascii="Arial" w:hAnsi="Arial" w:cs="Arial"/>
          <w:color w:val="0A0A0A"/>
          <w:shd w:val="clear" w:color="auto" w:fill="FFFFFF"/>
        </w:rPr>
        <w:t>Provenzi</w:t>
      </w:r>
      <w:proofErr w:type="spellEnd"/>
      <w:r w:rsidR="00D5615D">
        <w:rPr>
          <w:rFonts w:ascii="Arial" w:hAnsi="Arial" w:cs="Arial"/>
          <w:color w:val="0A0A0A"/>
          <w:shd w:val="clear" w:color="auto" w:fill="FFFFFF"/>
        </w:rPr>
        <w:t xml:space="preserve"> - </w:t>
      </w:r>
      <w:r w:rsidR="002D0B5F">
        <w:rPr>
          <w:rFonts w:ascii="Arial" w:hAnsi="Arial" w:cs="Arial"/>
          <w:color w:val="0A0A0A"/>
          <w:shd w:val="clear" w:color="auto" w:fill="FFFFFF"/>
        </w:rPr>
        <w:t>perché ci siamo resi conto che la maggior parte dei progetti stanno arrivando ora, con la ripresa delle attività lavorative dopo la pausa estiva. E quindi, per non lasciare indietro nessuno ci è sembrato opportuno dare maggi</w:t>
      </w:r>
      <w:r w:rsidR="00FC5CCC">
        <w:rPr>
          <w:rFonts w:ascii="Arial" w:hAnsi="Arial" w:cs="Arial"/>
          <w:color w:val="0A0A0A"/>
          <w:shd w:val="clear" w:color="auto" w:fill="FFFFFF"/>
        </w:rPr>
        <w:t xml:space="preserve">or tempo per la redazione di </w:t>
      </w:r>
      <w:r w:rsidR="002D0B5F">
        <w:rPr>
          <w:rFonts w:ascii="Arial" w:hAnsi="Arial" w:cs="Arial"/>
          <w:color w:val="0A0A0A"/>
          <w:shd w:val="clear" w:color="auto" w:fill="FFFFFF"/>
        </w:rPr>
        <w:t xml:space="preserve">elaborati che possono interessare </w:t>
      </w:r>
      <w:r w:rsidR="00FC5CCC">
        <w:rPr>
          <w:rFonts w:ascii="Arial" w:hAnsi="Arial" w:cs="Arial"/>
          <w:color w:val="0A0A0A"/>
          <w:shd w:val="clear" w:color="auto" w:fill="FFFFFF"/>
        </w:rPr>
        <w:t xml:space="preserve">singoli, </w:t>
      </w:r>
      <w:r w:rsidR="002D0B5F">
        <w:rPr>
          <w:rFonts w:ascii="Arial" w:hAnsi="Arial" w:cs="Arial"/>
          <w:color w:val="0A0A0A"/>
          <w:shd w:val="clear" w:color="auto" w:fill="FFFFFF"/>
        </w:rPr>
        <w:t xml:space="preserve">imprese, associazioni, fondazioni da sole o in collaborazione </w:t>
      </w:r>
      <w:r w:rsidR="00242429">
        <w:rPr>
          <w:rFonts w:ascii="Arial" w:hAnsi="Arial" w:cs="Arial"/>
          <w:color w:val="0A0A0A"/>
          <w:shd w:val="clear" w:color="auto" w:fill="FFFFFF"/>
        </w:rPr>
        <w:t>per sostenere situazioni di povertà ed emancipazione economica e sociale in Italia e nel mondo</w:t>
      </w:r>
      <w:r w:rsidR="002326AD">
        <w:rPr>
          <w:rFonts w:ascii="Arial" w:hAnsi="Arial" w:cs="Arial"/>
          <w:color w:val="0A0A0A"/>
          <w:shd w:val="clear" w:color="auto" w:fill="FFFFFF"/>
        </w:rPr>
        <w:t>”</w:t>
      </w:r>
      <w:r w:rsidR="00242429">
        <w:rPr>
          <w:rFonts w:ascii="Arial" w:hAnsi="Arial" w:cs="Arial"/>
          <w:color w:val="0A0A0A"/>
          <w:shd w:val="clear" w:color="auto" w:fill="FFFFFF"/>
        </w:rPr>
        <w:t xml:space="preserve">. </w:t>
      </w:r>
      <w:r w:rsidR="00FE378A">
        <w:rPr>
          <w:rFonts w:ascii="Arial" w:hAnsi="Arial" w:cs="Arial"/>
          <w:color w:val="0A0A0A"/>
          <w:shd w:val="clear" w:color="auto" w:fill="FFFFFF"/>
        </w:rPr>
        <w:t>S</w:t>
      </w:r>
      <w:r w:rsidR="00B571A4">
        <w:rPr>
          <w:rFonts w:ascii="Arial" w:hAnsi="Arial" w:cs="Arial"/>
          <w:szCs w:val="28"/>
        </w:rPr>
        <w:t xml:space="preserve">ul sito </w:t>
      </w:r>
      <w:hyperlink r:id="rId7" w:history="1">
        <w:r w:rsidR="00FC5CCC" w:rsidRPr="003F139A">
          <w:rPr>
            <w:rStyle w:val="Collegamentoipertestuale"/>
            <w:rFonts w:ascii="Arial" w:hAnsi="Arial" w:cs="Arial"/>
            <w:szCs w:val="28"/>
          </w:rPr>
          <w:t>www.francescoassisicarloacutisaward.com</w:t>
        </w:r>
      </w:hyperlink>
      <w:r w:rsidR="00E15253">
        <w:rPr>
          <w:rFonts w:ascii="Arial" w:hAnsi="Arial" w:cs="Arial"/>
          <w:szCs w:val="28"/>
        </w:rPr>
        <w:t xml:space="preserve">, </w:t>
      </w:r>
      <w:r w:rsidR="00FE378A">
        <w:rPr>
          <w:rFonts w:ascii="Arial" w:hAnsi="Arial" w:cs="Arial"/>
          <w:szCs w:val="28"/>
        </w:rPr>
        <w:t>è possibile trovare la modulistica</w:t>
      </w:r>
      <w:r w:rsidR="007A2AE7">
        <w:rPr>
          <w:rFonts w:ascii="Arial" w:hAnsi="Arial" w:cs="Arial"/>
          <w:szCs w:val="28"/>
        </w:rPr>
        <w:t xml:space="preserve"> in quattro lingue (I</w:t>
      </w:r>
      <w:bookmarkStart w:id="0" w:name="_GoBack"/>
      <w:bookmarkEnd w:id="0"/>
      <w:r w:rsidR="007A2AE7">
        <w:rPr>
          <w:rFonts w:ascii="Arial" w:hAnsi="Arial" w:cs="Arial"/>
          <w:szCs w:val="28"/>
        </w:rPr>
        <w:t>taliano, inglese, francese e spagnolo)</w:t>
      </w:r>
      <w:r w:rsidR="00FE378A">
        <w:rPr>
          <w:rFonts w:ascii="Arial" w:hAnsi="Arial" w:cs="Arial"/>
          <w:szCs w:val="28"/>
        </w:rPr>
        <w:t xml:space="preserve"> aggiornata con la nuova scadenza. </w:t>
      </w:r>
      <w:r w:rsidR="00E15253">
        <w:rPr>
          <w:rFonts w:ascii="Arial" w:hAnsi="Arial" w:cs="Arial"/>
          <w:szCs w:val="28"/>
        </w:rPr>
        <w:t xml:space="preserve">Il premio, come previsto nello Statuto e nel Regolamento, è </w:t>
      </w:r>
      <w:r w:rsidR="00E15253">
        <w:rPr>
          <w:rFonts w:ascii="Arial" w:hAnsi="Arial" w:cs="Arial"/>
          <w:szCs w:val="28"/>
        </w:rPr>
        <w:lastRenderedPageBreak/>
        <w:t xml:space="preserve">istituito allo scopo di “promuovere un rinnovamento dell’economia all’insegna dell’universale fraternità di tutti </w:t>
      </w:r>
      <w:r w:rsidR="00B827D2">
        <w:rPr>
          <w:rFonts w:ascii="Arial" w:hAnsi="Arial" w:cs="Arial"/>
          <w:szCs w:val="28"/>
        </w:rPr>
        <w:t>gli esseri umani a partire dalla condizione e dagli interessi dei più umili e disagiati, nella prospettiva evangelica dell’unica paternità di Dio e del suo disegno di amore per tutti i suoi figli”.</w:t>
      </w:r>
      <w:r w:rsidR="00B91A43">
        <w:rPr>
          <w:rFonts w:ascii="Arial" w:hAnsi="Arial" w:cs="Arial"/>
          <w:szCs w:val="28"/>
        </w:rPr>
        <w:t xml:space="preserve"> </w:t>
      </w:r>
      <w:r w:rsidR="00FC5CCC">
        <w:rPr>
          <w:rFonts w:ascii="Arial" w:hAnsi="Arial" w:cs="Arial"/>
          <w:szCs w:val="28"/>
        </w:rPr>
        <w:t xml:space="preserve">Per inoltrare le domande o chiedere informazioni si può far riferimento all’indirizzo email: </w:t>
      </w:r>
      <w:r w:rsidR="00FC5CCC" w:rsidRPr="002326AD">
        <w:rPr>
          <w:rFonts w:ascii="Arial" w:hAnsi="Arial" w:cs="Arial"/>
          <w:shd w:val="clear" w:color="auto" w:fill="FFFFFF"/>
        </w:rPr>
        <w:t>segreteria@francescoassisicarloacutisaward.com</w:t>
      </w:r>
    </w:p>
    <w:p w:rsidR="00242429" w:rsidRDefault="00242429" w:rsidP="00FE378A">
      <w:pPr>
        <w:spacing w:line="480" w:lineRule="auto"/>
        <w:jc w:val="both"/>
        <w:rPr>
          <w:rFonts w:ascii="Arial" w:hAnsi="Arial" w:cs="Arial"/>
          <w:szCs w:val="28"/>
        </w:rPr>
      </w:pPr>
    </w:p>
    <w:p w:rsidR="00E71195" w:rsidRPr="00E71195" w:rsidRDefault="00E71195" w:rsidP="00750FCE">
      <w:pPr>
        <w:spacing w:line="480" w:lineRule="auto"/>
        <w:jc w:val="both"/>
        <w:rPr>
          <w:rFonts w:ascii="Arial" w:hAnsi="Arial" w:cs="Arial"/>
          <w:b/>
          <w:szCs w:val="28"/>
        </w:rPr>
      </w:pPr>
      <w:r w:rsidRPr="00E71195">
        <w:rPr>
          <w:rFonts w:ascii="Arial" w:hAnsi="Arial" w:cs="Arial"/>
          <w:b/>
          <w:szCs w:val="28"/>
        </w:rPr>
        <w:t>Assisi, 2</w:t>
      </w:r>
      <w:r w:rsidR="00242429">
        <w:rPr>
          <w:rFonts w:ascii="Arial" w:hAnsi="Arial" w:cs="Arial"/>
          <w:b/>
          <w:szCs w:val="28"/>
        </w:rPr>
        <w:t>0 settembre</w:t>
      </w:r>
      <w:r w:rsidRPr="00E71195">
        <w:rPr>
          <w:rFonts w:ascii="Arial" w:hAnsi="Arial" w:cs="Arial"/>
          <w:b/>
          <w:szCs w:val="28"/>
        </w:rPr>
        <w:t xml:space="preserve"> ’21</w:t>
      </w:r>
    </w:p>
    <w:sectPr w:rsidR="00E71195" w:rsidRPr="00E71195" w:rsidSect="00AE01A6">
      <w:endnotePr>
        <w:numFmt w:val="decimal"/>
      </w:endnotePr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">
    <w:altName w:val="Arial Unicode MS"/>
    <w:charset w:val="00"/>
    <w:family w:val="roman"/>
    <w:pitch w:val="variable"/>
    <w:sig w:usb0="00000000" w:usb1="09060000" w:usb2="00000010" w:usb3="00000000" w:csb0="00080000" w:csb1="00000000"/>
  </w:font>
  <w:font w:name="Adobe Caslon Pro">
    <w:altName w:val="Arial Unicode MS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73A0FF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8"/>
  <w:hyphenationZone w:val="283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E11E3"/>
    <w:rsid w:val="00002A7A"/>
    <w:rsid w:val="000065E3"/>
    <w:rsid w:val="00011702"/>
    <w:rsid w:val="00011A28"/>
    <w:rsid w:val="00015F6A"/>
    <w:rsid w:val="000174BF"/>
    <w:rsid w:val="00017944"/>
    <w:rsid w:val="00040535"/>
    <w:rsid w:val="0004398A"/>
    <w:rsid w:val="000462C8"/>
    <w:rsid w:val="000463DC"/>
    <w:rsid w:val="00062696"/>
    <w:rsid w:val="00076999"/>
    <w:rsid w:val="000850C2"/>
    <w:rsid w:val="00093194"/>
    <w:rsid w:val="000976AA"/>
    <w:rsid w:val="000A024A"/>
    <w:rsid w:val="000A221D"/>
    <w:rsid w:val="000A65F5"/>
    <w:rsid w:val="000B1AA2"/>
    <w:rsid w:val="000B532E"/>
    <w:rsid w:val="000C1E01"/>
    <w:rsid w:val="000C3E10"/>
    <w:rsid w:val="000C4408"/>
    <w:rsid w:val="000C4759"/>
    <w:rsid w:val="000C4FE7"/>
    <w:rsid w:val="000C6EB1"/>
    <w:rsid w:val="000C72D4"/>
    <w:rsid w:val="000D1ACC"/>
    <w:rsid w:val="000D4464"/>
    <w:rsid w:val="000D774F"/>
    <w:rsid w:val="000E682C"/>
    <w:rsid w:val="000F0563"/>
    <w:rsid w:val="000F2506"/>
    <w:rsid w:val="000F2F80"/>
    <w:rsid w:val="000F385C"/>
    <w:rsid w:val="000F3C00"/>
    <w:rsid w:val="00103B3F"/>
    <w:rsid w:val="00103D78"/>
    <w:rsid w:val="0011131C"/>
    <w:rsid w:val="00111562"/>
    <w:rsid w:val="001159F2"/>
    <w:rsid w:val="00123CEB"/>
    <w:rsid w:val="0012761C"/>
    <w:rsid w:val="001279F0"/>
    <w:rsid w:val="001338E8"/>
    <w:rsid w:val="00140109"/>
    <w:rsid w:val="00144C62"/>
    <w:rsid w:val="00146041"/>
    <w:rsid w:val="00146CB9"/>
    <w:rsid w:val="001502A5"/>
    <w:rsid w:val="001509DF"/>
    <w:rsid w:val="001519E7"/>
    <w:rsid w:val="001530E4"/>
    <w:rsid w:val="0015678A"/>
    <w:rsid w:val="001602A3"/>
    <w:rsid w:val="001615C7"/>
    <w:rsid w:val="00162325"/>
    <w:rsid w:val="00162CCE"/>
    <w:rsid w:val="00163915"/>
    <w:rsid w:val="00163DF3"/>
    <w:rsid w:val="00165352"/>
    <w:rsid w:val="00170FE4"/>
    <w:rsid w:val="0017419D"/>
    <w:rsid w:val="001744F2"/>
    <w:rsid w:val="00175A36"/>
    <w:rsid w:val="00177481"/>
    <w:rsid w:val="00180150"/>
    <w:rsid w:val="001916B8"/>
    <w:rsid w:val="001930F1"/>
    <w:rsid w:val="00195F60"/>
    <w:rsid w:val="00196499"/>
    <w:rsid w:val="00197C23"/>
    <w:rsid w:val="001A0609"/>
    <w:rsid w:val="001A172C"/>
    <w:rsid w:val="001A20C4"/>
    <w:rsid w:val="001A51A8"/>
    <w:rsid w:val="001A57C4"/>
    <w:rsid w:val="001A734F"/>
    <w:rsid w:val="001B771F"/>
    <w:rsid w:val="001C0560"/>
    <w:rsid w:val="001C291D"/>
    <w:rsid w:val="001C4400"/>
    <w:rsid w:val="001C65F9"/>
    <w:rsid w:val="001C6798"/>
    <w:rsid w:val="001C7638"/>
    <w:rsid w:val="001D3E8A"/>
    <w:rsid w:val="001E2067"/>
    <w:rsid w:val="001E3474"/>
    <w:rsid w:val="001E3BBD"/>
    <w:rsid w:val="001E6111"/>
    <w:rsid w:val="001F367A"/>
    <w:rsid w:val="001F4891"/>
    <w:rsid w:val="001F7167"/>
    <w:rsid w:val="00207BAF"/>
    <w:rsid w:val="002106DA"/>
    <w:rsid w:val="00213B1F"/>
    <w:rsid w:val="0021455A"/>
    <w:rsid w:val="00217688"/>
    <w:rsid w:val="00217CA6"/>
    <w:rsid w:val="002318B2"/>
    <w:rsid w:val="002326AD"/>
    <w:rsid w:val="00234F9E"/>
    <w:rsid w:val="00240BFC"/>
    <w:rsid w:val="002412D0"/>
    <w:rsid w:val="0024223E"/>
    <w:rsid w:val="00242429"/>
    <w:rsid w:val="0024324F"/>
    <w:rsid w:val="00250A76"/>
    <w:rsid w:val="0025192F"/>
    <w:rsid w:val="00251FC4"/>
    <w:rsid w:val="0025332A"/>
    <w:rsid w:val="002564B7"/>
    <w:rsid w:val="0025656C"/>
    <w:rsid w:val="00257E0A"/>
    <w:rsid w:val="002613DE"/>
    <w:rsid w:val="002649DA"/>
    <w:rsid w:val="002702F2"/>
    <w:rsid w:val="00282E9F"/>
    <w:rsid w:val="00285C21"/>
    <w:rsid w:val="00286213"/>
    <w:rsid w:val="00291B8D"/>
    <w:rsid w:val="0029265E"/>
    <w:rsid w:val="002A0537"/>
    <w:rsid w:val="002A4EF3"/>
    <w:rsid w:val="002A5915"/>
    <w:rsid w:val="002A5BF7"/>
    <w:rsid w:val="002A6157"/>
    <w:rsid w:val="002B0C3C"/>
    <w:rsid w:val="002B0E42"/>
    <w:rsid w:val="002B5115"/>
    <w:rsid w:val="002C085D"/>
    <w:rsid w:val="002C61A8"/>
    <w:rsid w:val="002D048C"/>
    <w:rsid w:val="002D09DC"/>
    <w:rsid w:val="002D0B5F"/>
    <w:rsid w:val="002D2E67"/>
    <w:rsid w:val="002D30BB"/>
    <w:rsid w:val="002D3CDB"/>
    <w:rsid w:val="002D4E14"/>
    <w:rsid w:val="002D66FE"/>
    <w:rsid w:val="002F65A7"/>
    <w:rsid w:val="002F74EB"/>
    <w:rsid w:val="0030795D"/>
    <w:rsid w:val="00314AC3"/>
    <w:rsid w:val="00315630"/>
    <w:rsid w:val="0031676C"/>
    <w:rsid w:val="0031797A"/>
    <w:rsid w:val="00317D47"/>
    <w:rsid w:val="003220F0"/>
    <w:rsid w:val="00330CD9"/>
    <w:rsid w:val="003347B3"/>
    <w:rsid w:val="0033554F"/>
    <w:rsid w:val="00335AFB"/>
    <w:rsid w:val="00336B1B"/>
    <w:rsid w:val="00337218"/>
    <w:rsid w:val="003500AB"/>
    <w:rsid w:val="00350ABE"/>
    <w:rsid w:val="00354B09"/>
    <w:rsid w:val="0035539E"/>
    <w:rsid w:val="003574DE"/>
    <w:rsid w:val="00357D06"/>
    <w:rsid w:val="003636D9"/>
    <w:rsid w:val="00364CB8"/>
    <w:rsid w:val="00365F96"/>
    <w:rsid w:val="0036781A"/>
    <w:rsid w:val="00367EFD"/>
    <w:rsid w:val="003738E0"/>
    <w:rsid w:val="003747EC"/>
    <w:rsid w:val="0037660A"/>
    <w:rsid w:val="00376718"/>
    <w:rsid w:val="00377428"/>
    <w:rsid w:val="00385552"/>
    <w:rsid w:val="003859C1"/>
    <w:rsid w:val="00392986"/>
    <w:rsid w:val="0039490C"/>
    <w:rsid w:val="0039491F"/>
    <w:rsid w:val="00395712"/>
    <w:rsid w:val="00395AEA"/>
    <w:rsid w:val="003976F6"/>
    <w:rsid w:val="00397AC7"/>
    <w:rsid w:val="003A2950"/>
    <w:rsid w:val="003A5831"/>
    <w:rsid w:val="003C18E6"/>
    <w:rsid w:val="003C240F"/>
    <w:rsid w:val="003C523D"/>
    <w:rsid w:val="003C6854"/>
    <w:rsid w:val="003C7505"/>
    <w:rsid w:val="003D1AAD"/>
    <w:rsid w:val="003D2B44"/>
    <w:rsid w:val="003E237D"/>
    <w:rsid w:val="003E7AF2"/>
    <w:rsid w:val="003F1434"/>
    <w:rsid w:val="003F196B"/>
    <w:rsid w:val="003F3C01"/>
    <w:rsid w:val="003F560E"/>
    <w:rsid w:val="003F681D"/>
    <w:rsid w:val="003F716A"/>
    <w:rsid w:val="004035BD"/>
    <w:rsid w:val="004057CD"/>
    <w:rsid w:val="00407128"/>
    <w:rsid w:val="004112E0"/>
    <w:rsid w:val="004126B5"/>
    <w:rsid w:val="0041378F"/>
    <w:rsid w:val="004210B4"/>
    <w:rsid w:val="00421CF9"/>
    <w:rsid w:val="00421D2A"/>
    <w:rsid w:val="00422539"/>
    <w:rsid w:val="00422C29"/>
    <w:rsid w:val="00426B9C"/>
    <w:rsid w:val="00435028"/>
    <w:rsid w:val="00441E92"/>
    <w:rsid w:val="00443E78"/>
    <w:rsid w:val="004465FB"/>
    <w:rsid w:val="004472B8"/>
    <w:rsid w:val="00450BBA"/>
    <w:rsid w:val="004539E0"/>
    <w:rsid w:val="00457F45"/>
    <w:rsid w:val="004611B8"/>
    <w:rsid w:val="0046450D"/>
    <w:rsid w:val="004664CE"/>
    <w:rsid w:val="0046782D"/>
    <w:rsid w:val="00471112"/>
    <w:rsid w:val="004747B2"/>
    <w:rsid w:val="00474AD0"/>
    <w:rsid w:val="00477161"/>
    <w:rsid w:val="00487F4A"/>
    <w:rsid w:val="00496509"/>
    <w:rsid w:val="004A5399"/>
    <w:rsid w:val="004B21CF"/>
    <w:rsid w:val="004B3588"/>
    <w:rsid w:val="004B41A8"/>
    <w:rsid w:val="004B4E72"/>
    <w:rsid w:val="004C244B"/>
    <w:rsid w:val="004C307C"/>
    <w:rsid w:val="004D63F1"/>
    <w:rsid w:val="004E0B54"/>
    <w:rsid w:val="004E11E3"/>
    <w:rsid w:val="004E4B7C"/>
    <w:rsid w:val="004F07D6"/>
    <w:rsid w:val="004F295B"/>
    <w:rsid w:val="004F2D47"/>
    <w:rsid w:val="004F575E"/>
    <w:rsid w:val="0050035A"/>
    <w:rsid w:val="00510D2C"/>
    <w:rsid w:val="00514D7A"/>
    <w:rsid w:val="00515EC1"/>
    <w:rsid w:val="00522E06"/>
    <w:rsid w:val="00523235"/>
    <w:rsid w:val="00527B20"/>
    <w:rsid w:val="005333D0"/>
    <w:rsid w:val="005344F4"/>
    <w:rsid w:val="00534608"/>
    <w:rsid w:val="00534624"/>
    <w:rsid w:val="0054259C"/>
    <w:rsid w:val="00545EFF"/>
    <w:rsid w:val="0054780C"/>
    <w:rsid w:val="00547BE0"/>
    <w:rsid w:val="005507CB"/>
    <w:rsid w:val="005535C5"/>
    <w:rsid w:val="0055594D"/>
    <w:rsid w:val="00561A99"/>
    <w:rsid w:val="00567E62"/>
    <w:rsid w:val="00573BA3"/>
    <w:rsid w:val="0057683A"/>
    <w:rsid w:val="00584019"/>
    <w:rsid w:val="005879DE"/>
    <w:rsid w:val="005A6BD0"/>
    <w:rsid w:val="005A764C"/>
    <w:rsid w:val="005A7C63"/>
    <w:rsid w:val="005B183C"/>
    <w:rsid w:val="005B4ADF"/>
    <w:rsid w:val="005B62AF"/>
    <w:rsid w:val="005C0790"/>
    <w:rsid w:val="005D2A49"/>
    <w:rsid w:val="005D692A"/>
    <w:rsid w:val="005E06FE"/>
    <w:rsid w:val="005E49B9"/>
    <w:rsid w:val="005E6BA8"/>
    <w:rsid w:val="005E7A07"/>
    <w:rsid w:val="005E7BDF"/>
    <w:rsid w:val="005E7D8B"/>
    <w:rsid w:val="005F099C"/>
    <w:rsid w:val="005F0B84"/>
    <w:rsid w:val="005F4644"/>
    <w:rsid w:val="005F4FDA"/>
    <w:rsid w:val="005F57C3"/>
    <w:rsid w:val="005F5EBA"/>
    <w:rsid w:val="00600624"/>
    <w:rsid w:val="006072C6"/>
    <w:rsid w:val="00610464"/>
    <w:rsid w:val="00611368"/>
    <w:rsid w:val="00613704"/>
    <w:rsid w:val="0061375C"/>
    <w:rsid w:val="0061401F"/>
    <w:rsid w:val="0062533D"/>
    <w:rsid w:val="0063151A"/>
    <w:rsid w:val="00634865"/>
    <w:rsid w:val="00636F49"/>
    <w:rsid w:val="00636F96"/>
    <w:rsid w:val="00643F53"/>
    <w:rsid w:val="00644D4A"/>
    <w:rsid w:val="00646E6B"/>
    <w:rsid w:val="00647369"/>
    <w:rsid w:val="00650625"/>
    <w:rsid w:val="00662BD1"/>
    <w:rsid w:val="006631FE"/>
    <w:rsid w:val="00663C2D"/>
    <w:rsid w:val="006652CA"/>
    <w:rsid w:val="006664E3"/>
    <w:rsid w:val="006708DD"/>
    <w:rsid w:val="00672D73"/>
    <w:rsid w:val="006756FF"/>
    <w:rsid w:val="00676E43"/>
    <w:rsid w:val="00680AC8"/>
    <w:rsid w:val="00681A01"/>
    <w:rsid w:val="006833D3"/>
    <w:rsid w:val="00686270"/>
    <w:rsid w:val="0068673D"/>
    <w:rsid w:val="00690FD6"/>
    <w:rsid w:val="006A0E6A"/>
    <w:rsid w:val="006B0112"/>
    <w:rsid w:val="006B0F8F"/>
    <w:rsid w:val="006B3A9A"/>
    <w:rsid w:val="006B5D9C"/>
    <w:rsid w:val="006B6CE3"/>
    <w:rsid w:val="006C352E"/>
    <w:rsid w:val="006C35CE"/>
    <w:rsid w:val="006C59E1"/>
    <w:rsid w:val="006D06F4"/>
    <w:rsid w:val="006D4129"/>
    <w:rsid w:val="006D52AB"/>
    <w:rsid w:val="006E088C"/>
    <w:rsid w:val="006E1651"/>
    <w:rsid w:val="006E2292"/>
    <w:rsid w:val="006E2A6E"/>
    <w:rsid w:val="006E4D65"/>
    <w:rsid w:val="006F09E2"/>
    <w:rsid w:val="006F6012"/>
    <w:rsid w:val="00701DDF"/>
    <w:rsid w:val="0070772A"/>
    <w:rsid w:val="00707DC6"/>
    <w:rsid w:val="00707FEF"/>
    <w:rsid w:val="0071050A"/>
    <w:rsid w:val="00711CBE"/>
    <w:rsid w:val="0072234C"/>
    <w:rsid w:val="00724A3A"/>
    <w:rsid w:val="0072611E"/>
    <w:rsid w:val="0072662E"/>
    <w:rsid w:val="00730780"/>
    <w:rsid w:val="007321EB"/>
    <w:rsid w:val="007326D0"/>
    <w:rsid w:val="00733EF4"/>
    <w:rsid w:val="00740D04"/>
    <w:rsid w:val="007424A6"/>
    <w:rsid w:val="00744924"/>
    <w:rsid w:val="0074542B"/>
    <w:rsid w:val="00745F17"/>
    <w:rsid w:val="00750FCE"/>
    <w:rsid w:val="00752B66"/>
    <w:rsid w:val="00756663"/>
    <w:rsid w:val="00756BF1"/>
    <w:rsid w:val="00757A37"/>
    <w:rsid w:val="00757BA1"/>
    <w:rsid w:val="00761498"/>
    <w:rsid w:val="00776AA9"/>
    <w:rsid w:val="0077787C"/>
    <w:rsid w:val="00781A5F"/>
    <w:rsid w:val="0078270D"/>
    <w:rsid w:val="00791F6A"/>
    <w:rsid w:val="00794019"/>
    <w:rsid w:val="00797070"/>
    <w:rsid w:val="00797A05"/>
    <w:rsid w:val="007A1319"/>
    <w:rsid w:val="007A2AE7"/>
    <w:rsid w:val="007A4936"/>
    <w:rsid w:val="007A4DFD"/>
    <w:rsid w:val="007B0624"/>
    <w:rsid w:val="007B2932"/>
    <w:rsid w:val="007B2D48"/>
    <w:rsid w:val="007B55E5"/>
    <w:rsid w:val="007B70FC"/>
    <w:rsid w:val="007B7CE5"/>
    <w:rsid w:val="007C09C0"/>
    <w:rsid w:val="007C6357"/>
    <w:rsid w:val="007C73A3"/>
    <w:rsid w:val="007D7C29"/>
    <w:rsid w:val="007E08C9"/>
    <w:rsid w:val="007E6019"/>
    <w:rsid w:val="007F2E33"/>
    <w:rsid w:val="007F671B"/>
    <w:rsid w:val="007F6BD8"/>
    <w:rsid w:val="00801401"/>
    <w:rsid w:val="008017BA"/>
    <w:rsid w:val="008027CF"/>
    <w:rsid w:val="0080375C"/>
    <w:rsid w:val="0081381D"/>
    <w:rsid w:val="0081420B"/>
    <w:rsid w:val="00816072"/>
    <w:rsid w:val="00816B0C"/>
    <w:rsid w:val="00822374"/>
    <w:rsid w:val="008223C2"/>
    <w:rsid w:val="008243B8"/>
    <w:rsid w:val="00824A8A"/>
    <w:rsid w:val="00826772"/>
    <w:rsid w:val="008360BB"/>
    <w:rsid w:val="00837B33"/>
    <w:rsid w:val="00840CA5"/>
    <w:rsid w:val="00843C53"/>
    <w:rsid w:val="0084441C"/>
    <w:rsid w:val="00846BF9"/>
    <w:rsid w:val="00847484"/>
    <w:rsid w:val="00863B8E"/>
    <w:rsid w:val="00871A0D"/>
    <w:rsid w:val="00872203"/>
    <w:rsid w:val="00873821"/>
    <w:rsid w:val="00880C64"/>
    <w:rsid w:val="0088129E"/>
    <w:rsid w:val="00882FC9"/>
    <w:rsid w:val="008932F2"/>
    <w:rsid w:val="008934F1"/>
    <w:rsid w:val="0089432D"/>
    <w:rsid w:val="0089561E"/>
    <w:rsid w:val="008A03A7"/>
    <w:rsid w:val="008A2F01"/>
    <w:rsid w:val="008A4EAE"/>
    <w:rsid w:val="008A5B80"/>
    <w:rsid w:val="008A74F7"/>
    <w:rsid w:val="008B31FF"/>
    <w:rsid w:val="008B5348"/>
    <w:rsid w:val="008B55BB"/>
    <w:rsid w:val="008C28B3"/>
    <w:rsid w:val="008C3D1B"/>
    <w:rsid w:val="008D043B"/>
    <w:rsid w:val="008D059B"/>
    <w:rsid w:val="008D1032"/>
    <w:rsid w:val="008D1575"/>
    <w:rsid w:val="008E27D0"/>
    <w:rsid w:val="008E2F38"/>
    <w:rsid w:val="008E484C"/>
    <w:rsid w:val="008E490F"/>
    <w:rsid w:val="008E5A35"/>
    <w:rsid w:val="008F0668"/>
    <w:rsid w:val="008F28FE"/>
    <w:rsid w:val="008F30EC"/>
    <w:rsid w:val="008F318B"/>
    <w:rsid w:val="00904159"/>
    <w:rsid w:val="00904E7D"/>
    <w:rsid w:val="009055CE"/>
    <w:rsid w:val="00910887"/>
    <w:rsid w:val="0091765D"/>
    <w:rsid w:val="0092056D"/>
    <w:rsid w:val="00920BC7"/>
    <w:rsid w:val="00920E64"/>
    <w:rsid w:val="00923A0A"/>
    <w:rsid w:val="00925D56"/>
    <w:rsid w:val="009304EF"/>
    <w:rsid w:val="00934D09"/>
    <w:rsid w:val="009413F2"/>
    <w:rsid w:val="0094162C"/>
    <w:rsid w:val="009430C6"/>
    <w:rsid w:val="00943CE4"/>
    <w:rsid w:val="00945078"/>
    <w:rsid w:val="00946174"/>
    <w:rsid w:val="0094758A"/>
    <w:rsid w:val="0095318A"/>
    <w:rsid w:val="00955441"/>
    <w:rsid w:val="00956561"/>
    <w:rsid w:val="00960F52"/>
    <w:rsid w:val="00961257"/>
    <w:rsid w:val="00962888"/>
    <w:rsid w:val="00964704"/>
    <w:rsid w:val="00966D35"/>
    <w:rsid w:val="00966F33"/>
    <w:rsid w:val="00967A22"/>
    <w:rsid w:val="00971FBC"/>
    <w:rsid w:val="00974EA1"/>
    <w:rsid w:val="00981175"/>
    <w:rsid w:val="00981D87"/>
    <w:rsid w:val="00982C9C"/>
    <w:rsid w:val="00984D5B"/>
    <w:rsid w:val="00985E3C"/>
    <w:rsid w:val="00985E63"/>
    <w:rsid w:val="00995153"/>
    <w:rsid w:val="0099522B"/>
    <w:rsid w:val="00995841"/>
    <w:rsid w:val="00996AB8"/>
    <w:rsid w:val="009978B7"/>
    <w:rsid w:val="009A06CD"/>
    <w:rsid w:val="009A2552"/>
    <w:rsid w:val="009A44A8"/>
    <w:rsid w:val="009A4996"/>
    <w:rsid w:val="009B5BFB"/>
    <w:rsid w:val="009C64C3"/>
    <w:rsid w:val="009D1E8D"/>
    <w:rsid w:val="009D33E7"/>
    <w:rsid w:val="009D423E"/>
    <w:rsid w:val="009E0D43"/>
    <w:rsid w:val="009F0C43"/>
    <w:rsid w:val="009F18E0"/>
    <w:rsid w:val="00A04FB2"/>
    <w:rsid w:val="00A0625C"/>
    <w:rsid w:val="00A13B13"/>
    <w:rsid w:val="00A173F5"/>
    <w:rsid w:val="00A20D56"/>
    <w:rsid w:val="00A25AD2"/>
    <w:rsid w:val="00A26462"/>
    <w:rsid w:val="00A26B8B"/>
    <w:rsid w:val="00A27BE5"/>
    <w:rsid w:val="00A27EE8"/>
    <w:rsid w:val="00A3174D"/>
    <w:rsid w:val="00A43764"/>
    <w:rsid w:val="00A4662B"/>
    <w:rsid w:val="00A51DD7"/>
    <w:rsid w:val="00A55147"/>
    <w:rsid w:val="00A56FEA"/>
    <w:rsid w:val="00A6315D"/>
    <w:rsid w:val="00A66DCC"/>
    <w:rsid w:val="00A74802"/>
    <w:rsid w:val="00A75A9F"/>
    <w:rsid w:val="00A76506"/>
    <w:rsid w:val="00A775B9"/>
    <w:rsid w:val="00A849CA"/>
    <w:rsid w:val="00A8668C"/>
    <w:rsid w:val="00A92E84"/>
    <w:rsid w:val="00A95262"/>
    <w:rsid w:val="00A95CFB"/>
    <w:rsid w:val="00A977C5"/>
    <w:rsid w:val="00AA00D4"/>
    <w:rsid w:val="00AA136A"/>
    <w:rsid w:val="00AA4248"/>
    <w:rsid w:val="00AA78CE"/>
    <w:rsid w:val="00AB20E3"/>
    <w:rsid w:val="00AB394B"/>
    <w:rsid w:val="00AB39B1"/>
    <w:rsid w:val="00AC56CF"/>
    <w:rsid w:val="00AC7215"/>
    <w:rsid w:val="00AD06D3"/>
    <w:rsid w:val="00AD20F6"/>
    <w:rsid w:val="00AD383A"/>
    <w:rsid w:val="00AD55E4"/>
    <w:rsid w:val="00AD5827"/>
    <w:rsid w:val="00AD640E"/>
    <w:rsid w:val="00AD704A"/>
    <w:rsid w:val="00AD761E"/>
    <w:rsid w:val="00AE01A6"/>
    <w:rsid w:val="00AE38EF"/>
    <w:rsid w:val="00AE5398"/>
    <w:rsid w:val="00AE6E4B"/>
    <w:rsid w:val="00AE7E76"/>
    <w:rsid w:val="00AF069A"/>
    <w:rsid w:val="00AF2131"/>
    <w:rsid w:val="00AF3C71"/>
    <w:rsid w:val="00AF69CD"/>
    <w:rsid w:val="00B1346E"/>
    <w:rsid w:val="00B3194D"/>
    <w:rsid w:val="00B32848"/>
    <w:rsid w:val="00B333F5"/>
    <w:rsid w:val="00B36844"/>
    <w:rsid w:val="00B36BE4"/>
    <w:rsid w:val="00B40A0F"/>
    <w:rsid w:val="00B411C9"/>
    <w:rsid w:val="00B416D2"/>
    <w:rsid w:val="00B45086"/>
    <w:rsid w:val="00B45F7F"/>
    <w:rsid w:val="00B50E74"/>
    <w:rsid w:val="00B51576"/>
    <w:rsid w:val="00B571A4"/>
    <w:rsid w:val="00B60E24"/>
    <w:rsid w:val="00B71196"/>
    <w:rsid w:val="00B71EF2"/>
    <w:rsid w:val="00B8067F"/>
    <w:rsid w:val="00B81B99"/>
    <w:rsid w:val="00B827D2"/>
    <w:rsid w:val="00B91A43"/>
    <w:rsid w:val="00BA1212"/>
    <w:rsid w:val="00BA1B5B"/>
    <w:rsid w:val="00BA1C75"/>
    <w:rsid w:val="00BA3B3C"/>
    <w:rsid w:val="00BB1ED6"/>
    <w:rsid w:val="00BB263F"/>
    <w:rsid w:val="00BB6FB4"/>
    <w:rsid w:val="00BC3944"/>
    <w:rsid w:val="00BC4475"/>
    <w:rsid w:val="00BC46FB"/>
    <w:rsid w:val="00BC78A6"/>
    <w:rsid w:val="00BD17D1"/>
    <w:rsid w:val="00BD49F8"/>
    <w:rsid w:val="00BD7B23"/>
    <w:rsid w:val="00BE2D9D"/>
    <w:rsid w:val="00BE4100"/>
    <w:rsid w:val="00BE52A5"/>
    <w:rsid w:val="00BF2BC4"/>
    <w:rsid w:val="00BF3801"/>
    <w:rsid w:val="00BF56A4"/>
    <w:rsid w:val="00C028EE"/>
    <w:rsid w:val="00C033C4"/>
    <w:rsid w:val="00C041F6"/>
    <w:rsid w:val="00C04907"/>
    <w:rsid w:val="00C0711B"/>
    <w:rsid w:val="00C220AC"/>
    <w:rsid w:val="00C22FAB"/>
    <w:rsid w:val="00C329FC"/>
    <w:rsid w:val="00C33D73"/>
    <w:rsid w:val="00C34013"/>
    <w:rsid w:val="00C37E7A"/>
    <w:rsid w:val="00C4096D"/>
    <w:rsid w:val="00C4251F"/>
    <w:rsid w:val="00C4448E"/>
    <w:rsid w:val="00C51494"/>
    <w:rsid w:val="00C516F7"/>
    <w:rsid w:val="00C52C3A"/>
    <w:rsid w:val="00C57C04"/>
    <w:rsid w:val="00C57DBB"/>
    <w:rsid w:val="00C614A2"/>
    <w:rsid w:val="00C61E0E"/>
    <w:rsid w:val="00C73546"/>
    <w:rsid w:val="00C73E9E"/>
    <w:rsid w:val="00C7451A"/>
    <w:rsid w:val="00C77D76"/>
    <w:rsid w:val="00C82893"/>
    <w:rsid w:val="00C8749C"/>
    <w:rsid w:val="00C87C11"/>
    <w:rsid w:val="00C87FF0"/>
    <w:rsid w:val="00CA4B0A"/>
    <w:rsid w:val="00CA7087"/>
    <w:rsid w:val="00CB6E58"/>
    <w:rsid w:val="00CC20C8"/>
    <w:rsid w:val="00CC7071"/>
    <w:rsid w:val="00CD1CDF"/>
    <w:rsid w:val="00CD4E2B"/>
    <w:rsid w:val="00CD5301"/>
    <w:rsid w:val="00CE2269"/>
    <w:rsid w:val="00CE6D65"/>
    <w:rsid w:val="00CE73D9"/>
    <w:rsid w:val="00CF3663"/>
    <w:rsid w:val="00CF73ED"/>
    <w:rsid w:val="00D00C7D"/>
    <w:rsid w:val="00D0118C"/>
    <w:rsid w:val="00D01349"/>
    <w:rsid w:val="00D02837"/>
    <w:rsid w:val="00D1537A"/>
    <w:rsid w:val="00D17974"/>
    <w:rsid w:val="00D2178E"/>
    <w:rsid w:val="00D26862"/>
    <w:rsid w:val="00D311A2"/>
    <w:rsid w:val="00D33DE2"/>
    <w:rsid w:val="00D35026"/>
    <w:rsid w:val="00D3515F"/>
    <w:rsid w:val="00D42A0C"/>
    <w:rsid w:val="00D43E17"/>
    <w:rsid w:val="00D44EFF"/>
    <w:rsid w:val="00D508BF"/>
    <w:rsid w:val="00D52DD6"/>
    <w:rsid w:val="00D5615D"/>
    <w:rsid w:val="00D56792"/>
    <w:rsid w:val="00D631CD"/>
    <w:rsid w:val="00D66223"/>
    <w:rsid w:val="00D671B0"/>
    <w:rsid w:val="00D701FB"/>
    <w:rsid w:val="00D705BE"/>
    <w:rsid w:val="00D77382"/>
    <w:rsid w:val="00D8466D"/>
    <w:rsid w:val="00D86A9D"/>
    <w:rsid w:val="00D925EA"/>
    <w:rsid w:val="00DA1535"/>
    <w:rsid w:val="00DB597C"/>
    <w:rsid w:val="00DB614B"/>
    <w:rsid w:val="00DB68E9"/>
    <w:rsid w:val="00DC326D"/>
    <w:rsid w:val="00DC7A3F"/>
    <w:rsid w:val="00DD5533"/>
    <w:rsid w:val="00DE0C20"/>
    <w:rsid w:val="00DE182C"/>
    <w:rsid w:val="00DE6385"/>
    <w:rsid w:val="00DF1AD0"/>
    <w:rsid w:val="00DF329D"/>
    <w:rsid w:val="00DF5105"/>
    <w:rsid w:val="00DF63BF"/>
    <w:rsid w:val="00DF7E46"/>
    <w:rsid w:val="00E00CD1"/>
    <w:rsid w:val="00E01E53"/>
    <w:rsid w:val="00E0400B"/>
    <w:rsid w:val="00E05285"/>
    <w:rsid w:val="00E061C0"/>
    <w:rsid w:val="00E07B74"/>
    <w:rsid w:val="00E124CC"/>
    <w:rsid w:val="00E15253"/>
    <w:rsid w:val="00E16263"/>
    <w:rsid w:val="00E2158A"/>
    <w:rsid w:val="00E3089E"/>
    <w:rsid w:val="00E3101A"/>
    <w:rsid w:val="00E35A0D"/>
    <w:rsid w:val="00E36DF0"/>
    <w:rsid w:val="00E40B33"/>
    <w:rsid w:val="00E40D2A"/>
    <w:rsid w:val="00E421DF"/>
    <w:rsid w:val="00E50FAF"/>
    <w:rsid w:val="00E5668B"/>
    <w:rsid w:val="00E57304"/>
    <w:rsid w:val="00E6219C"/>
    <w:rsid w:val="00E67ED1"/>
    <w:rsid w:val="00E71195"/>
    <w:rsid w:val="00E7137B"/>
    <w:rsid w:val="00E72220"/>
    <w:rsid w:val="00E72772"/>
    <w:rsid w:val="00E7383D"/>
    <w:rsid w:val="00E73E8F"/>
    <w:rsid w:val="00E762B1"/>
    <w:rsid w:val="00E7774E"/>
    <w:rsid w:val="00E82625"/>
    <w:rsid w:val="00E854C1"/>
    <w:rsid w:val="00E85A72"/>
    <w:rsid w:val="00E86EDB"/>
    <w:rsid w:val="00E913A2"/>
    <w:rsid w:val="00E92521"/>
    <w:rsid w:val="00E92DC3"/>
    <w:rsid w:val="00E936B4"/>
    <w:rsid w:val="00E96873"/>
    <w:rsid w:val="00EA00F4"/>
    <w:rsid w:val="00EA6AE9"/>
    <w:rsid w:val="00EA72E0"/>
    <w:rsid w:val="00EB00F7"/>
    <w:rsid w:val="00EB1F3D"/>
    <w:rsid w:val="00EB297F"/>
    <w:rsid w:val="00EB3180"/>
    <w:rsid w:val="00EB7116"/>
    <w:rsid w:val="00EB7663"/>
    <w:rsid w:val="00EC13CC"/>
    <w:rsid w:val="00EC2B93"/>
    <w:rsid w:val="00EC64A0"/>
    <w:rsid w:val="00EC67D9"/>
    <w:rsid w:val="00ED3A3E"/>
    <w:rsid w:val="00ED4CBB"/>
    <w:rsid w:val="00ED6B32"/>
    <w:rsid w:val="00EE3B79"/>
    <w:rsid w:val="00EE4C42"/>
    <w:rsid w:val="00EE6FB9"/>
    <w:rsid w:val="00EF182F"/>
    <w:rsid w:val="00EF65D2"/>
    <w:rsid w:val="00EF744E"/>
    <w:rsid w:val="00F003B2"/>
    <w:rsid w:val="00F0040F"/>
    <w:rsid w:val="00F01E8D"/>
    <w:rsid w:val="00F10252"/>
    <w:rsid w:val="00F27BEF"/>
    <w:rsid w:val="00F3324D"/>
    <w:rsid w:val="00F3395B"/>
    <w:rsid w:val="00F339C2"/>
    <w:rsid w:val="00F35F87"/>
    <w:rsid w:val="00F374A3"/>
    <w:rsid w:val="00F377CC"/>
    <w:rsid w:val="00F37926"/>
    <w:rsid w:val="00F402C7"/>
    <w:rsid w:val="00F4191E"/>
    <w:rsid w:val="00F512E9"/>
    <w:rsid w:val="00F53EA4"/>
    <w:rsid w:val="00F6264C"/>
    <w:rsid w:val="00F64AC0"/>
    <w:rsid w:val="00F73C73"/>
    <w:rsid w:val="00F7505E"/>
    <w:rsid w:val="00F81EB7"/>
    <w:rsid w:val="00F83C7E"/>
    <w:rsid w:val="00F86B3E"/>
    <w:rsid w:val="00F91992"/>
    <w:rsid w:val="00FA19F9"/>
    <w:rsid w:val="00FA2AD4"/>
    <w:rsid w:val="00FA44C2"/>
    <w:rsid w:val="00FA5DCA"/>
    <w:rsid w:val="00FA60E7"/>
    <w:rsid w:val="00FB4E06"/>
    <w:rsid w:val="00FB51CB"/>
    <w:rsid w:val="00FC1FAB"/>
    <w:rsid w:val="00FC220E"/>
    <w:rsid w:val="00FC3E30"/>
    <w:rsid w:val="00FC4A51"/>
    <w:rsid w:val="00FC5900"/>
    <w:rsid w:val="00FC5CCC"/>
    <w:rsid w:val="00FD1378"/>
    <w:rsid w:val="00FD1B68"/>
    <w:rsid w:val="00FE1380"/>
    <w:rsid w:val="00FE378A"/>
    <w:rsid w:val="00FF0090"/>
    <w:rsid w:val="00F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5909"/>
    <w:rPr>
      <w:rFonts w:ascii="Times New Roman" w:eastAsia="Times New Roman" w:hAnsi="Times New Roman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5F59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sid w:val="005F5909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ParaAttribute2">
    <w:name w:val="ParaAttribute2"/>
    <w:rsid w:val="0057377E"/>
    <w:pPr>
      <w:widowControl w:val="0"/>
      <w:wordWrap w:val="0"/>
      <w:spacing w:after="200"/>
      <w:jc w:val="both"/>
    </w:pPr>
    <w:rPr>
      <w:rFonts w:ascii="Times New Roman" w:eastAsia="Batang" w:hAnsi="Times New Roman"/>
    </w:rPr>
  </w:style>
  <w:style w:type="paragraph" w:customStyle="1" w:styleId="ParaAttribute3">
    <w:name w:val="ParaAttribute3"/>
    <w:rsid w:val="0057377E"/>
    <w:pPr>
      <w:widowControl w:val="0"/>
      <w:wordWrap w:val="0"/>
      <w:jc w:val="both"/>
    </w:pPr>
    <w:rPr>
      <w:rFonts w:ascii="Times New Roman" w:eastAsia="Batang" w:hAnsi="Times New Roman"/>
    </w:rPr>
  </w:style>
  <w:style w:type="character" w:customStyle="1" w:styleId="CharAttribute3">
    <w:name w:val="CharAttribute3"/>
    <w:rsid w:val="0057377E"/>
    <w:rPr>
      <w:rFonts w:ascii="Arial" w:eastAsia="Arial" w:hAnsi="Arial"/>
      <w:sz w:val="28"/>
    </w:rPr>
  </w:style>
  <w:style w:type="character" w:customStyle="1" w:styleId="CharAttribute4">
    <w:name w:val="CharAttribute4"/>
    <w:rsid w:val="0057377E"/>
    <w:rPr>
      <w:rFonts w:ascii="Arial" w:eastAsia="Arial" w:hAnsi="Arial"/>
      <w:b/>
      <w:sz w:val="28"/>
    </w:rPr>
  </w:style>
  <w:style w:type="character" w:styleId="Collegamentoipertestuale">
    <w:name w:val="Hyperlink"/>
    <w:uiPriority w:val="99"/>
    <w:unhideWhenUsed/>
    <w:rsid w:val="0061046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06D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D06D3"/>
    <w:rPr>
      <w:rFonts w:ascii="Tahoma" w:eastAsia="Times New Roman" w:hAnsi="Tahoma" w:cs="Tahoma"/>
      <w:sz w:val="16"/>
      <w:szCs w:val="16"/>
    </w:rPr>
  </w:style>
  <w:style w:type="paragraph" w:customStyle="1" w:styleId="ParaAttribute0">
    <w:name w:val="ParaAttribute0"/>
    <w:rsid w:val="00FA5DCA"/>
    <w:pPr>
      <w:widowControl w:val="0"/>
      <w:wordWrap w:val="0"/>
      <w:jc w:val="both"/>
    </w:pPr>
    <w:rPr>
      <w:rFonts w:ascii="Times New Roman" w:eastAsia="Batang" w:hAnsi="Times New Roman"/>
    </w:rPr>
  </w:style>
  <w:style w:type="character" w:customStyle="1" w:styleId="CharAttribute1">
    <w:name w:val="CharAttribute1"/>
    <w:rsid w:val="00FA5DCA"/>
    <w:rPr>
      <w:rFonts w:ascii="Arial" w:eastAsia="Arial" w:hAnsi="Arial" w:cs="Arial" w:hint="default"/>
      <w:sz w:val="22"/>
    </w:rPr>
  </w:style>
  <w:style w:type="character" w:styleId="Enfasicorsivo">
    <w:name w:val="Emphasis"/>
    <w:uiPriority w:val="20"/>
    <w:qFormat/>
    <w:rsid w:val="00E936B4"/>
    <w:rPr>
      <w:b/>
      <w:bCs/>
      <w:i w:val="0"/>
      <w:iCs w:val="0"/>
    </w:rPr>
  </w:style>
  <w:style w:type="character" w:customStyle="1" w:styleId="apple-converted-space">
    <w:name w:val="apple-converted-space"/>
    <w:basedOn w:val="Carpredefinitoparagrafo"/>
    <w:rsid w:val="00FC4A51"/>
  </w:style>
  <w:style w:type="paragraph" w:styleId="NormaleWeb">
    <w:name w:val="Normal (Web)"/>
    <w:basedOn w:val="Normale"/>
    <w:uiPriority w:val="99"/>
    <w:unhideWhenUsed/>
    <w:rsid w:val="006A0E6A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A3B3C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913A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F2506"/>
    <w:rPr>
      <w:color w:val="605E5C"/>
      <w:shd w:val="clear" w:color="auto" w:fill="E1DFDD"/>
    </w:rPr>
  </w:style>
  <w:style w:type="paragraph" w:styleId="Puntoelenco">
    <w:name w:val="List Bullet"/>
    <w:basedOn w:val="Normale"/>
    <w:uiPriority w:val="99"/>
    <w:unhideWhenUsed/>
    <w:rsid w:val="00923A0A"/>
    <w:pPr>
      <w:numPr>
        <w:numId w:val="1"/>
      </w:numPr>
      <w:contextualSpacing/>
    </w:pPr>
  </w:style>
  <w:style w:type="paragraph" w:styleId="Nessunaspaziatura">
    <w:name w:val="No Spacing"/>
    <w:uiPriority w:val="1"/>
    <w:qFormat/>
    <w:rsid w:val="000463DC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5909"/>
    <w:rPr>
      <w:rFonts w:ascii="Times New Roman" w:eastAsia="Times New Roman" w:hAnsi="Times New Roman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5F59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sid w:val="005F5909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ParaAttribute2">
    <w:name w:val="ParaAttribute2"/>
    <w:rsid w:val="0057377E"/>
    <w:pPr>
      <w:widowControl w:val="0"/>
      <w:wordWrap w:val="0"/>
      <w:spacing w:after="200"/>
      <w:jc w:val="both"/>
    </w:pPr>
    <w:rPr>
      <w:rFonts w:ascii="Times New Roman" w:eastAsia="Batang" w:hAnsi="Times New Roman"/>
    </w:rPr>
  </w:style>
  <w:style w:type="paragraph" w:customStyle="1" w:styleId="ParaAttribute3">
    <w:name w:val="ParaAttribute3"/>
    <w:rsid w:val="0057377E"/>
    <w:pPr>
      <w:widowControl w:val="0"/>
      <w:wordWrap w:val="0"/>
      <w:jc w:val="both"/>
    </w:pPr>
    <w:rPr>
      <w:rFonts w:ascii="Times New Roman" w:eastAsia="Batang" w:hAnsi="Times New Roman"/>
    </w:rPr>
  </w:style>
  <w:style w:type="character" w:customStyle="1" w:styleId="CharAttribute3">
    <w:name w:val="CharAttribute3"/>
    <w:rsid w:val="0057377E"/>
    <w:rPr>
      <w:rFonts w:ascii="Arial" w:eastAsia="Arial" w:hAnsi="Arial"/>
      <w:sz w:val="28"/>
    </w:rPr>
  </w:style>
  <w:style w:type="character" w:customStyle="1" w:styleId="CharAttribute4">
    <w:name w:val="CharAttribute4"/>
    <w:rsid w:val="0057377E"/>
    <w:rPr>
      <w:rFonts w:ascii="Arial" w:eastAsia="Arial" w:hAnsi="Arial"/>
      <w:b/>
      <w:sz w:val="28"/>
    </w:rPr>
  </w:style>
  <w:style w:type="character" w:styleId="Collegamentoipertestuale">
    <w:name w:val="Hyperlink"/>
    <w:uiPriority w:val="99"/>
    <w:unhideWhenUsed/>
    <w:rsid w:val="0061046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06D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D06D3"/>
    <w:rPr>
      <w:rFonts w:ascii="Tahoma" w:eastAsia="Times New Roman" w:hAnsi="Tahoma" w:cs="Tahoma"/>
      <w:sz w:val="16"/>
      <w:szCs w:val="16"/>
    </w:rPr>
  </w:style>
  <w:style w:type="paragraph" w:customStyle="1" w:styleId="ParaAttribute0">
    <w:name w:val="ParaAttribute0"/>
    <w:rsid w:val="00FA5DCA"/>
    <w:pPr>
      <w:widowControl w:val="0"/>
      <w:wordWrap w:val="0"/>
      <w:jc w:val="both"/>
    </w:pPr>
    <w:rPr>
      <w:rFonts w:ascii="Times New Roman" w:eastAsia="Batang" w:hAnsi="Times New Roman"/>
    </w:rPr>
  </w:style>
  <w:style w:type="character" w:customStyle="1" w:styleId="CharAttribute1">
    <w:name w:val="CharAttribute1"/>
    <w:rsid w:val="00FA5DCA"/>
    <w:rPr>
      <w:rFonts w:ascii="Arial" w:eastAsia="Arial" w:hAnsi="Arial" w:cs="Arial" w:hint="default"/>
      <w:sz w:val="22"/>
    </w:rPr>
  </w:style>
  <w:style w:type="character" w:styleId="Enfasicorsivo">
    <w:name w:val="Emphasis"/>
    <w:uiPriority w:val="20"/>
    <w:qFormat/>
    <w:rsid w:val="00E936B4"/>
    <w:rPr>
      <w:b/>
      <w:bCs/>
      <w:i w:val="0"/>
      <w:iCs w:val="0"/>
    </w:rPr>
  </w:style>
  <w:style w:type="character" w:customStyle="1" w:styleId="apple-converted-space">
    <w:name w:val="apple-converted-space"/>
    <w:basedOn w:val="Carpredefinitoparagrafo"/>
    <w:rsid w:val="00FC4A51"/>
  </w:style>
  <w:style w:type="paragraph" w:styleId="NormaleWeb">
    <w:name w:val="Normal (Web)"/>
    <w:basedOn w:val="Normale"/>
    <w:uiPriority w:val="99"/>
    <w:unhideWhenUsed/>
    <w:rsid w:val="006A0E6A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A3B3C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913A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F2506"/>
    <w:rPr>
      <w:color w:val="605E5C"/>
      <w:shd w:val="clear" w:color="auto" w:fill="E1DFDD"/>
    </w:rPr>
  </w:style>
  <w:style w:type="paragraph" w:styleId="Puntoelenco">
    <w:name w:val="List Bullet"/>
    <w:basedOn w:val="Normale"/>
    <w:uiPriority w:val="99"/>
    <w:unhideWhenUsed/>
    <w:rsid w:val="00923A0A"/>
    <w:pPr>
      <w:numPr>
        <w:numId w:val="1"/>
      </w:numPr>
      <w:contextualSpacing/>
    </w:pPr>
  </w:style>
  <w:style w:type="paragraph" w:styleId="Nessunaspaziatura">
    <w:name w:val="No Spacing"/>
    <w:uiPriority w:val="1"/>
    <w:qFormat/>
    <w:rsid w:val="000463DC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8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1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1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0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5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7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7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51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70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09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89694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174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930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09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5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094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798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464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639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145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186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51789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555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358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6560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101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80890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028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89663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9160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03547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CCCCCC"/>
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3262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4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0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4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07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54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40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96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5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52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465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272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817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928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0051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864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4076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5488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955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4128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7632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913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32653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2803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06496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0158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175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73653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90264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2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rancescoassisicarloacutisawar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Rosati</dc:creator>
  <cp:lastModifiedBy>Elisa</cp:lastModifiedBy>
  <cp:revision>8</cp:revision>
  <cp:lastPrinted>2017-11-27T09:54:00Z</cp:lastPrinted>
  <dcterms:created xsi:type="dcterms:W3CDTF">2021-09-20T07:30:00Z</dcterms:created>
  <dcterms:modified xsi:type="dcterms:W3CDTF">2021-09-20T09:43:00Z</dcterms:modified>
</cp:coreProperties>
</file>